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752"/>
        <w:gridCol w:w="3753"/>
        <w:gridCol w:w="3752"/>
        <w:gridCol w:w="3753"/>
        <w:gridCol w:w="3753"/>
      </w:tblGrid>
      <w:tr w:rsidR="00DF31EA" w:rsidTr="002F0FD3">
        <w:tc>
          <w:tcPr>
            <w:tcW w:w="3487" w:type="dxa"/>
          </w:tcPr>
          <w:p w:rsidR="00DF31EA" w:rsidRDefault="00DF31EA"/>
        </w:tc>
        <w:tc>
          <w:tcPr>
            <w:tcW w:w="3752" w:type="dxa"/>
          </w:tcPr>
          <w:p w:rsidR="00DF31EA" w:rsidRDefault="00DF31EA">
            <w:r>
              <w:t>Nutrient Cycle</w:t>
            </w:r>
          </w:p>
        </w:tc>
        <w:tc>
          <w:tcPr>
            <w:tcW w:w="3753" w:type="dxa"/>
          </w:tcPr>
          <w:p w:rsidR="00DF31EA" w:rsidRDefault="00DF31EA">
            <w:r>
              <w:t>Water Cycle</w:t>
            </w:r>
          </w:p>
        </w:tc>
        <w:tc>
          <w:tcPr>
            <w:tcW w:w="3752" w:type="dxa"/>
          </w:tcPr>
          <w:p w:rsidR="00DF31EA" w:rsidRDefault="00DF31EA">
            <w:r>
              <w:t>Nitrogen Cycle</w:t>
            </w:r>
          </w:p>
        </w:tc>
        <w:tc>
          <w:tcPr>
            <w:tcW w:w="3753" w:type="dxa"/>
          </w:tcPr>
          <w:p w:rsidR="00DF31EA" w:rsidRDefault="00DF31EA">
            <w:r>
              <w:t>Carbon Cycle</w:t>
            </w:r>
          </w:p>
        </w:tc>
        <w:tc>
          <w:tcPr>
            <w:tcW w:w="3753" w:type="dxa"/>
          </w:tcPr>
          <w:p w:rsidR="00DF31EA" w:rsidRDefault="00DF31EA">
            <w:r>
              <w:t>Phosphorus Cycle</w:t>
            </w:r>
          </w:p>
        </w:tc>
      </w:tr>
      <w:tr w:rsidR="00DF31EA" w:rsidTr="002F0FD3">
        <w:trPr>
          <w:trHeight w:val="1674"/>
        </w:trPr>
        <w:tc>
          <w:tcPr>
            <w:tcW w:w="3487" w:type="dxa"/>
          </w:tcPr>
          <w:p w:rsidR="00DF31EA" w:rsidRDefault="00DF31EA">
            <w:bookmarkStart w:id="0" w:name="_GoBack" w:colFirst="0" w:colLast="6"/>
            <w:r>
              <w:t>Define</w:t>
            </w:r>
          </w:p>
        </w:tc>
        <w:tc>
          <w:tcPr>
            <w:tcW w:w="3752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  <w:tc>
          <w:tcPr>
            <w:tcW w:w="3752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</w:tr>
      <w:bookmarkEnd w:id="0"/>
      <w:tr w:rsidR="00DF31EA" w:rsidTr="002F0FD3">
        <w:trPr>
          <w:trHeight w:val="2117"/>
        </w:trPr>
        <w:tc>
          <w:tcPr>
            <w:tcW w:w="3487" w:type="dxa"/>
          </w:tcPr>
          <w:p w:rsidR="00DF31EA" w:rsidRDefault="00DF31EA">
            <w:r>
              <w:t>Elements and Compounds</w:t>
            </w:r>
          </w:p>
        </w:tc>
        <w:tc>
          <w:tcPr>
            <w:tcW w:w="3752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  <w:tc>
          <w:tcPr>
            <w:tcW w:w="3752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</w:tr>
      <w:tr w:rsidR="00DF31EA" w:rsidTr="002F0FD3">
        <w:trPr>
          <w:trHeight w:val="2543"/>
        </w:trPr>
        <w:tc>
          <w:tcPr>
            <w:tcW w:w="3487" w:type="dxa"/>
          </w:tcPr>
          <w:p w:rsidR="00DF31EA" w:rsidRDefault="00DF31EA">
            <w:r>
              <w:t>Form they take and part of the biosphere involved.</w:t>
            </w:r>
          </w:p>
        </w:tc>
        <w:tc>
          <w:tcPr>
            <w:tcW w:w="3752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  <w:tc>
          <w:tcPr>
            <w:tcW w:w="3752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</w:tr>
      <w:tr w:rsidR="00DF31EA" w:rsidTr="002F0FD3">
        <w:trPr>
          <w:trHeight w:val="2827"/>
        </w:trPr>
        <w:tc>
          <w:tcPr>
            <w:tcW w:w="3487" w:type="dxa"/>
          </w:tcPr>
          <w:p w:rsidR="00DF31EA" w:rsidRDefault="002F0FD3">
            <w:r>
              <w:t>Organisms involved and how nutrients enter food web.</w:t>
            </w:r>
          </w:p>
        </w:tc>
        <w:tc>
          <w:tcPr>
            <w:tcW w:w="3752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  <w:tc>
          <w:tcPr>
            <w:tcW w:w="3752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</w:tr>
      <w:tr w:rsidR="00DF31EA" w:rsidTr="002F0FD3">
        <w:trPr>
          <w:trHeight w:val="5815"/>
        </w:trPr>
        <w:tc>
          <w:tcPr>
            <w:tcW w:w="3487" w:type="dxa"/>
          </w:tcPr>
          <w:p w:rsidR="00DF31EA" w:rsidRDefault="002F0FD3">
            <w:r>
              <w:t>Main Features of the cycle</w:t>
            </w:r>
          </w:p>
        </w:tc>
        <w:tc>
          <w:tcPr>
            <w:tcW w:w="3752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  <w:tc>
          <w:tcPr>
            <w:tcW w:w="3752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  <w:tc>
          <w:tcPr>
            <w:tcW w:w="3753" w:type="dxa"/>
          </w:tcPr>
          <w:p w:rsidR="00DF31EA" w:rsidRDefault="00DF31EA"/>
        </w:tc>
      </w:tr>
    </w:tbl>
    <w:p w:rsidR="00985CEC" w:rsidRDefault="00985CEC"/>
    <w:sectPr w:rsidR="00985CEC" w:rsidSect="002F0FD3">
      <w:pgSz w:w="23814" w:h="16839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1EA"/>
    <w:rsid w:val="002F0FD3"/>
    <w:rsid w:val="00985CEC"/>
    <w:rsid w:val="00DF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C9FA1F-13CC-420C-BEB2-EC9C01ED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LUPONE</dc:creator>
  <cp:keywords/>
  <dc:description/>
  <cp:lastModifiedBy>DANIELA LUPONE</cp:lastModifiedBy>
  <cp:revision>1</cp:revision>
  <dcterms:created xsi:type="dcterms:W3CDTF">2014-10-14T22:52:00Z</dcterms:created>
  <dcterms:modified xsi:type="dcterms:W3CDTF">2014-10-14T23:12:00Z</dcterms:modified>
</cp:coreProperties>
</file>