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7C" w:rsidRPr="00A07184" w:rsidRDefault="00422FF3">
      <w:pPr>
        <w:rPr>
          <w:b/>
          <w:sz w:val="24"/>
          <w:szCs w:val="24"/>
        </w:rPr>
      </w:pPr>
      <w:r w:rsidRPr="00A07184">
        <w:rPr>
          <w:b/>
          <w:sz w:val="24"/>
          <w:szCs w:val="24"/>
        </w:rPr>
        <w:t xml:space="preserve">Organisms Collected at Jackson’s Creek, </w:t>
      </w:r>
      <w:r w:rsidR="00BA7F2C" w:rsidRPr="00A07184">
        <w:rPr>
          <w:b/>
          <w:sz w:val="24"/>
          <w:szCs w:val="24"/>
        </w:rPr>
        <w:t>Organ Pipes National Park</w:t>
      </w:r>
      <w:r w:rsidRPr="00A07184">
        <w:rPr>
          <w:b/>
          <w:sz w:val="24"/>
          <w:szCs w:val="24"/>
        </w:rPr>
        <w:t xml:space="preserve">   (</w:t>
      </w:r>
      <w:r w:rsidR="00A07184" w:rsidRPr="00A07184">
        <w:rPr>
          <w:b/>
          <w:sz w:val="24"/>
          <w:szCs w:val="24"/>
        </w:rPr>
        <w:t>25</w:t>
      </w:r>
      <w:r w:rsidR="00A07184" w:rsidRPr="00A07184">
        <w:rPr>
          <w:b/>
          <w:sz w:val="24"/>
          <w:szCs w:val="24"/>
          <w:vertAlign w:val="superscript"/>
        </w:rPr>
        <w:t>th</w:t>
      </w:r>
      <w:r w:rsidR="00A07184" w:rsidRPr="00A07184">
        <w:rPr>
          <w:b/>
          <w:sz w:val="24"/>
          <w:szCs w:val="24"/>
        </w:rPr>
        <w:t xml:space="preserve"> August, 2010</w:t>
      </w:r>
      <w:r w:rsidRPr="00A07184">
        <w:rPr>
          <w:b/>
          <w:sz w:val="24"/>
          <w:szCs w:val="24"/>
        </w:rPr>
        <w:t>)</w:t>
      </w:r>
    </w:p>
    <w:tbl>
      <w:tblPr>
        <w:tblStyle w:val="TableGrid"/>
        <w:tblW w:w="10658" w:type="dxa"/>
        <w:tblInd w:w="-601" w:type="dxa"/>
        <w:tblLayout w:type="fixed"/>
        <w:tblLook w:val="04A0"/>
      </w:tblPr>
      <w:tblGrid>
        <w:gridCol w:w="1819"/>
        <w:gridCol w:w="1716"/>
        <w:gridCol w:w="2870"/>
        <w:gridCol w:w="2796"/>
        <w:gridCol w:w="1457"/>
      </w:tblGrid>
      <w:tr w:rsidR="00A07184" w:rsidTr="00A07184">
        <w:tc>
          <w:tcPr>
            <w:tcW w:w="1819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Common Name</w:t>
            </w:r>
          </w:p>
        </w:tc>
        <w:tc>
          <w:tcPr>
            <w:tcW w:w="1716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Classification</w:t>
            </w:r>
          </w:p>
        </w:tc>
        <w:tc>
          <w:tcPr>
            <w:tcW w:w="2870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Diet</w:t>
            </w:r>
          </w:p>
        </w:tc>
        <w:tc>
          <w:tcPr>
            <w:tcW w:w="2796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Picture</w:t>
            </w:r>
          </w:p>
        </w:tc>
        <w:tc>
          <w:tcPr>
            <w:tcW w:w="1457" w:type="dxa"/>
          </w:tcPr>
          <w:p w:rsidR="00A07184" w:rsidRPr="00A07184" w:rsidRDefault="00A07184">
            <w:pPr>
              <w:rPr>
                <w:b/>
              </w:rPr>
            </w:pPr>
            <w:r w:rsidRPr="00A07184">
              <w:rPr>
                <w:b/>
              </w:rPr>
              <w:t>Source</w:t>
            </w:r>
          </w:p>
        </w:tc>
      </w:tr>
      <w:tr w:rsidR="00A07184" w:rsidTr="00A07184">
        <w:tc>
          <w:tcPr>
            <w:tcW w:w="1819" w:type="dxa"/>
          </w:tcPr>
          <w:p w:rsidR="00A07184" w:rsidRDefault="00A07184" w:rsidP="008C6A32">
            <w:pPr>
              <w:jc w:val="center"/>
            </w:pPr>
            <w:r>
              <w:t>Stonefly Nymph</w:t>
            </w:r>
          </w:p>
        </w:tc>
        <w:tc>
          <w:tcPr>
            <w:tcW w:w="1716" w:type="dxa"/>
          </w:tcPr>
          <w:p w:rsidR="00A07184" w:rsidRDefault="00A07184" w:rsidP="008C6A32">
            <w:pPr>
              <w:jc w:val="center"/>
            </w:pPr>
            <w:r>
              <w:t xml:space="preserve">Order: </w:t>
            </w:r>
            <w:proofErr w:type="spellStart"/>
            <w:r>
              <w:t>Plecoptera</w:t>
            </w:r>
            <w:proofErr w:type="spellEnd"/>
          </w:p>
          <w:p w:rsidR="00A07184" w:rsidRDefault="00A07184" w:rsidP="008C6A32">
            <w:pPr>
              <w:jc w:val="center"/>
            </w:pPr>
            <w:r>
              <w:t xml:space="preserve">Family: </w:t>
            </w:r>
            <w:proofErr w:type="spellStart"/>
            <w:r>
              <w:t>Gripopterygidae</w:t>
            </w:r>
            <w:proofErr w:type="spellEnd"/>
          </w:p>
        </w:tc>
        <w:tc>
          <w:tcPr>
            <w:tcW w:w="2870" w:type="dxa"/>
          </w:tcPr>
          <w:p w:rsidR="00A07184" w:rsidRDefault="00A07184" w:rsidP="008C6A32">
            <w:pPr>
              <w:jc w:val="center"/>
            </w:pPr>
            <w:r>
              <w:t xml:space="preserve">Varied: Plant matter, detritus, </w:t>
            </w:r>
            <w:proofErr w:type="spellStart"/>
            <w:r>
              <w:t>omnivourous</w:t>
            </w:r>
            <w:proofErr w:type="spellEnd"/>
            <w:r>
              <w:t xml:space="preserve"> </w:t>
            </w:r>
          </w:p>
        </w:tc>
        <w:tc>
          <w:tcPr>
            <w:tcW w:w="2796" w:type="dxa"/>
          </w:tcPr>
          <w:p w:rsidR="00A07184" w:rsidRDefault="00A07184" w:rsidP="008C6A32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27940</wp:posOffset>
                  </wp:positionV>
                  <wp:extent cx="1143000" cy="766445"/>
                  <wp:effectExtent l="19050" t="0" r="0" b="0"/>
                  <wp:wrapSquare wrapText="bothSides"/>
                  <wp:docPr id="17" name="Picture 1" descr="Stonef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onef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66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7" w:type="dxa"/>
          </w:tcPr>
          <w:p w:rsidR="00A07184" w:rsidRDefault="00A07184" w:rsidP="008C6A32">
            <w:pPr>
              <w:rPr>
                <w:noProof/>
              </w:rPr>
            </w:pPr>
            <w:r>
              <w:rPr>
                <w:noProof/>
              </w:rPr>
              <w:t>St Columba’s 2011 photo</w:t>
            </w:r>
          </w:p>
        </w:tc>
      </w:tr>
      <w:tr w:rsidR="00A07184" w:rsidTr="00A07184">
        <w:tc>
          <w:tcPr>
            <w:tcW w:w="1819" w:type="dxa"/>
          </w:tcPr>
          <w:p w:rsidR="00A07184" w:rsidRDefault="00FC251C" w:rsidP="008C6A32">
            <w:pPr>
              <w:jc w:val="center"/>
            </w:pPr>
            <w:r>
              <w:t>may</w:t>
            </w:r>
            <w:r w:rsidR="00B836C4">
              <w:t>fly nymph</w:t>
            </w:r>
          </w:p>
        </w:tc>
        <w:tc>
          <w:tcPr>
            <w:tcW w:w="1716" w:type="dxa"/>
          </w:tcPr>
          <w:p w:rsidR="00B836C4" w:rsidRDefault="00FC251C" w:rsidP="008C6A32">
            <w:pPr>
              <w:jc w:val="center"/>
            </w:pPr>
            <w:r>
              <w:t>Class :</w:t>
            </w:r>
            <w:proofErr w:type="spellStart"/>
            <w:r>
              <w:t>insecta</w:t>
            </w:r>
            <w:proofErr w:type="spellEnd"/>
          </w:p>
          <w:p w:rsidR="00B836C4" w:rsidRDefault="00322234" w:rsidP="008C6A32">
            <w:pPr>
              <w:jc w:val="center"/>
            </w:pPr>
            <w:r>
              <w:t xml:space="preserve">Order: </w:t>
            </w:r>
            <w:proofErr w:type="spellStart"/>
            <w:r w:rsidR="00FC251C">
              <w:t>ephemeroptera</w:t>
            </w:r>
            <w:proofErr w:type="spellEnd"/>
          </w:p>
        </w:tc>
        <w:tc>
          <w:tcPr>
            <w:tcW w:w="2870" w:type="dxa"/>
          </w:tcPr>
          <w:p w:rsidR="00A07184" w:rsidRDefault="00FC251C" w:rsidP="00FC251C">
            <w:pPr>
              <w:jc w:val="center"/>
            </w:pPr>
            <w:r>
              <w:t xml:space="preserve">Algae and detritus </w:t>
            </w:r>
          </w:p>
        </w:tc>
        <w:tc>
          <w:tcPr>
            <w:tcW w:w="2796" w:type="dxa"/>
          </w:tcPr>
          <w:p w:rsidR="00A07184" w:rsidRDefault="004207C5" w:rsidP="008C6A32">
            <w:r>
              <w:rPr>
                <w:noProof/>
              </w:rPr>
              <w:drawing>
                <wp:inline distT="0" distB="0" distL="0" distR="0">
                  <wp:extent cx="1514475" cy="1135856"/>
                  <wp:effectExtent l="19050" t="0" r="9525" b="0"/>
                  <wp:docPr id="1" name="Picture 0" descr="pics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2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135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Default="00322234" w:rsidP="008C6A32">
            <w:pPr>
              <w:jc w:val="center"/>
            </w:pPr>
            <w:r>
              <w:t>Pigmy backswimmers</w:t>
            </w:r>
          </w:p>
        </w:tc>
        <w:tc>
          <w:tcPr>
            <w:tcW w:w="1716" w:type="dxa"/>
          </w:tcPr>
          <w:p w:rsidR="00A07184" w:rsidRDefault="00322234" w:rsidP="008C6A32">
            <w:pPr>
              <w:jc w:val="center"/>
            </w:pPr>
            <w:r>
              <w:t>Family:</w:t>
            </w:r>
          </w:p>
          <w:p w:rsidR="00322234" w:rsidRDefault="00322234" w:rsidP="008C6A32">
            <w:pPr>
              <w:jc w:val="center"/>
            </w:pPr>
            <w:proofErr w:type="spellStart"/>
            <w:r>
              <w:t>Pleidae</w:t>
            </w:r>
            <w:proofErr w:type="spellEnd"/>
          </w:p>
        </w:tc>
        <w:tc>
          <w:tcPr>
            <w:tcW w:w="2870" w:type="dxa"/>
          </w:tcPr>
          <w:p w:rsidR="00A07184" w:rsidRDefault="009A58B4" w:rsidP="008C6A32">
            <w:pPr>
              <w:jc w:val="center"/>
            </w:pPr>
            <w:r>
              <w:rPr>
                <w:rFonts w:ascii="Arial" w:hAnsi="Arial" w:cs="Arial"/>
                <w:color w:val="333333"/>
                <w:sz w:val="21"/>
                <w:szCs w:val="21"/>
                <w:lang w:val="en-US"/>
              </w:rPr>
              <w:t>smaller insects, water fleas, copepods, minute fishes and tadpoles</w:t>
            </w:r>
          </w:p>
        </w:tc>
        <w:tc>
          <w:tcPr>
            <w:tcW w:w="2796" w:type="dxa"/>
          </w:tcPr>
          <w:p w:rsidR="00A07184" w:rsidRDefault="004207C5" w:rsidP="008C6A32">
            <w:r>
              <w:rPr>
                <w:noProof/>
              </w:rPr>
              <w:drawing>
                <wp:inline distT="0" distB="0" distL="0" distR="0">
                  <wp:extent cx="1571625" cy="1178719"/>
                  <wp:effectExtent l="19050" t="0" r="9525" b="0"/>
                  <wp:docPr id="2" name="Picture 1" descr="pic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17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Default="009A58B4" w:rsidP="008C6A32">
            <w:pPr>
              <w:jc w:val="center"/>
            </w:pPr>
            <w:r>
              <w:t>Dragon fly nymph (possibly</w:t>
            </w:r>
            <w:r w:rsidR="00322234">
              <w:t xml:space="preserve"> skin)</w:t>
            </w:r>
          </w:p>
        </w:tc>
        <w:tc>
          <w:tcPr>
            <w:tcW w:w="1716" w:type="dxa"/>
          </w:tcPr>
          <w:p w:rsidR="00A07184" w:rsidRDefault="00322234" w:rsidP="008C6A32">
            <w:pPr>
              <w:jc w:val="center"/>
            </w:pPr>
            <w:r>
              <w:t xml:space="preserve">Class: insect </w:t>
            </w:r>
          </w:p>
          <w:p w:rsidR="00322234" w:rsidRDefault="00322234" w:rsidP="008C6A32">
            <w:pPr>
              <w:jc w:val="center"/>
            </w:pPr>
            <w:r>
              <w:t xml:space="preserve">Order: </w:t>
            </w:r>
            <w:proofErr w:type="spellStart"/>
            <w:r>
              <w:t>celoptera</w:t>
            </w:r>
            <w:proofErr w:type="spellEnd"/>
          </w:p>
        </w:tc>
        <w:tc>
          <w:tcPr>
            <w:tcW w:w="2870" w:type="dxa"/>
          </w:tcPr>
          <w:p w:rsidR="00A07184" w:rsidRDefault="009A58B4" w:rsidP="008C6A32">
            <w:pPr>
              <w:jc w:val="center"/>
            </w:pPr>
            <w:r>
              <w:t>mosquito larvae, other aquatic insects and worms</w:t>
            </w:r>
          </w:p>
        </w:tc>
        <w:tc>
          <w:tcPr>
            <w:tcW w:w="2796" w:type="dxa"/>
          </w:tcPr>
          <w:p w:rsidR="00A07184" w:rsidRDefault="004207C5" w:rsidP="008C6A32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7" name="Picture 3" descr="pics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1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571625" cy="1178719"/>
                  <wp:effectExtent l="19050" t="0" r="9525" b="0"/>
                  <wp:docPr id="3" name="Picture 2" descr="pics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1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178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Default="00FC251C" w:rsidP="00FC251C">
            <w:proofErr w:type="spellStart"/>
            <w:r>
              <w:t>Watermite</w:t>
            </w:r>
            <w:proofErr w:type="spellEnd"/>
            <w:r>
              <w:t xml:space="preserve"> </w:t>
            </w:r>
          </w:p>
        </w:tc>
        <w:tc>
          <w:tcPr>
            <w:tcW w:w="1716" w:type="dxa"/>
          </w:tcPr>
          <w:p w:rsidR="00A07184" w:rsidRDefault="00FC251C" w:rsidP="008C6A32">
            <w:proofErr w:type="spellStart"/>
            <w:r>
              <w:t>class:arachnida</w:t>
            </w:r>
            <w:proofErr w:type="spellEnd"/>
          </w:p>
          <w:p w:rsidR="00FC251C" w:rsidRDefault="00FC251C" w:rsidP="008C6A32">
            <w:r>
              <w:t xml:space="preserve">order: </w:t>
            </w:r>
            <w:proofErr w:type="spellStart"/>
            <w:r>
              <w:t>Acarina</w:t>
            </w:r>
            <w:proofErr w:type="spellEnd"/>
          </w:p>
        </w:tc>
        <w:tc>
          <w:tcPr>
            <w:tcW w:w="2870" w:type="dxa"/>
          </w:tcPr>
          <w:p w:rsidR="00A07184" w:rsidRDefault="009A58B4" w:rsidP="008C6A32">
            <w:r>
              <w:t>C</w:t>
            </w:r>
            <w:r w:rsidR="00FC251C">
              <w:t>arnivore</w:t>
            </w:r>
          </w:p>
        </w:tc>
        <w:tc>
          <w:tcPr>
            <w:tcW w:w="2796" w:type="dxa"/>
          </w:tcPr>
          <w:p w:rsidR="00A07184" w:rsidRDefault="00FC251C" w:rsidP="008C6A32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12" name="Picture 11" descr="pics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2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0B7DB4" w:rsidRDefault="004207C5" w:rsidP="009C458C">
            <w:pPr>
              <w:rPr>
                <w:b/>
              </w:rPr>
            </w:pPr>
            <w:r>
              <w:rPr>
                <w:b/>
              </w:rPr>
              <w:t>Freshwater shrimp ‘</w:t>
            </w:r>
            <w:proofErr w:type="spellStart"/>
            <w:r>
              <w:rPr>
                <w:b/>
              </w:rPr>
              <w:t>shrimpy</w:t>
            </w:r>
            <w:proofErr w:type="spellEnd"/>
            <w:r>
              <w:rPr>
                <w:b/>
              </w:rPr>
              <w:t>’</w:t>
            </w:r>
          </w:p>
        </w:tc>
        <w:tc>
          <w:tcPr>
            <w:tcW w:w="1716" w:type="dxa"/>
          </w:tcPr>
          <w:p w:rsidR="00A07184" w:rsidRDefault="004207C5" w:rsidP="009C458C">
            <w:proofErr w:type="spellStart"/>
            <w:r>
              <w:t>Paratya</w:t>
            </w:r>
            <w:proofErr w:type="spellEnd"/>
            <w:r>
              <w:t xml:space="preserve"> </w:t>
            </w:r>
            <w:proofErr w:type="spellStart"/>
            <w:r>
              <w:t>australiansis</w:t>
            </w:r>
            <w:proofErr w:type="spellEnd"/>
          </w:p>
        </w:tc>
        <w:tc>
          <w:tcPr>
            <w:tcW w:w="2870" w:type="dxa"/>
          </w:tcPr>
          <w:p w:rsidR="00A07184" w:rsidRDefault="004207C5" w:rsidP="009C458C">
            <w:r>
              <w:t xml:space="preserve">Omnivore </w:t>
            </w:r>
          </w:p>
        </w:tc>
        <w:tc>
          <w:tcPr>
            <w:tcW w:w="2796" w:type="dxa"/>
          </w:tcPr>
          <w:p w:rsidR="00A07184" w:rsidRDefault="004207C5" w:rsidP="009C458C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5" name="Picture 4" descr="pics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5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A07184" w:rsidP="009C458C"/>
        </w:tc>
      </w:tr>
      <w:tr w:rsidR="00A07184" w:rsidTr="00A07184">
        <w:tc>
          <w:tcPr>
            <w:tcW w:w="1819" w:type="dxa"/>
          </w:tcPr>
          <w:p w:rsidR="00A07184" w:rsidRPr="000B7DB4" w:rsidRDefault="00322234" w:rsidP="009C458C">
            <w:pPr>
              <w:rPr>
                <w:b/>
              </w:rPr>
            </w:pPr>
            <w:r>
              <w:rPr>
                <w:b/>
              </w:rPr>
              <w:lastRenderedPageBreak/>
              <w:t>Riffle beetle larva</w:t>
            </w:r>
          </w:p>
        </w:tc>
        <w:tc>
          <w:tcPr>
            <w:tcW w:w="1716" w:type="dxa"/>
          </w:tcPr>
          <w:p w:rsidR="00A07184" w:rsidRDefault="00322234" w:rsidP="009C458C">
            <w:r>
              <w:t xml:space="preserve">Order: </w:t>
            </w:r>
            <w:proofErr w:type="spellStart"/>
            <w:r>
              <w:t>celoptera</w:t>
            </w:r>
            <w:proofErr w:type="spellEnd"/>
          </w:p>
          <w:p w:rsidR="00322234" w:rsidRDefault="00322234" w:rsidP="009C458C">
            <w:r>
              <w:t xml:space="preserve">Family: </w:t>
            </w:r>
            <w:proofErr w:type="spellStart"/>
            <w:r>
              <w:t>Elmidae</w:t>
            </w:r>
            <w:proofErr w:type="spellEnd"/>
          </w:p>
        </w:tc>
        <w:tc>
          <w:tcPr>
            <w:tcW w:w="2870" w:type="dxa"/>
          </w:tcPr>
          <w:p w:rsidR="00A07184" w:rsidRDefault="00322234" w:rsidP="009C458C">
            <w:r>
              <w:t xml:space="preserve">Feed on algae and </w:t>
            </w:r>
            <w:proofErr w:type="spellStart"/>
            <w:r>
              <w:t>detitris</w:t>
            </w:r>
            <w:proofErr w:type="spellEnd"/>
            <w:r>
              <w:t xml:space="preserve"> (fine organic matter)</w:t>
            </w:r>
          </w:p>
        </w:tc>
        <w:tc>
          <w:tcPr>
            <w:tcW w:w="2796" w:type="dxa"/>
          </w:tcPr>
          <w:p w:rsidR="00A07184" w:rsidRDefault="004207C5" w:rsidP="009C458C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6" name="Picture 5" descr="pics-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s-2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A07184" w:rsidP="009C458C"/>
        </w:tc>
      </w:tr>
      <w:tr w:rsidR="00A07184" w:rsidTr="00A07184">
        <w:tc>
          <w:tcPr>
            <w:tcW w:w="1819" w:type="dxa"/>
          </w:tcPr>
          <w:p w:rsidR="00A07184" w:rsidRPr="000B7DB4" w:rsidRDefault="00322234" w:rsidP="009C458C">
            <w:pPr>
              <w:rPr>
                <w:b/>
              </w:rPr>
            </w:pPr>
            <w:r>
              <w:rPr>
                <w:b/>
              </w:rPr>
              <w:t xml:space="preserve">Stonefly nymph </w:t>
            </w:r>
          </w:p>
        </w:tc>
        <w:tc>
          <w:tcPr>
            <w:tcW w:w="1716" w:type="dxa"/>
          </w:tcPr>
          <w:p w:rsidR="00A07184" w:rsidRDefault="00322234" w:rsidP="009C458C">
            <w:r>
              <w:t xml:space="preserve">Order: </w:t>
            </w:r>
            <w:proofErr w:type="spellStart"/>
            <w:r>
              <w:t>Plecoptera</w:t>
            </w:r>
            <w:proofErr w:type="spellEnd"/>
          </w:p>
        </w:tc>
        <w:tc>
          <w:tcPr>
            <w:tcW w:w="2870" w:type="dxa"/>
          </w:tcPr>
          <w:p w:rsidR="00A07184" w:rsidRDefault="00322234" w:rsidP="009C458C">
            <w:r>
              <w:t>Eat plants and some animals</w:t>
            </w:r>
          </w:p>
        </w:tc>
        <w:tc>
          <w:tcPr>
            <w:tcW w:w="2796" w:type="dxa"/>
          </w:tcPr>
          <w:p w:rsidR="00A07184" w:rsidRDefault="007D2DC7" w:rsidP="009C458C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8" name="Picture 7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7D2DC7" w:rsidP="009C458C">
            <w:proofErr w:type="spellStart"/>
            <w:r>
              <w:t>Bydie’s</w:t>
            </w:r>
            <w:proofErr w:type="spellEnd"/>
            <w:r>
              <w:t xml:space="preserve"> group</w:t>
            </w:r>
          </w:p>
        </w:tc>
      </w:tr>
      <w:tr w:rsidR="00A07184" w:rsidTr="00A07184">
        <w:tc>
          <w:tcPr>
            <w:tcW w:w="1819" w:type="dxa"/>
          </w:tcPr>
          <w:p w:rsidR="00A07184" w:rsidRPr="000B7DB4" w:rsidRDefault="007D2DC7" w:rsidP="009C458C">
            <w:pPr>
              <w:rPr>
                <w:b/>
              </w:rPr>
            </w:pPr>
            <w:r>
              <w:rPr>
                <w:b/>
              </w:rPr>
              <w:t xml:space="preserve">Whirligig beetle larva </w:t>
            </w:r>
          </w:p>
        </w:tc>
        <w:tc>
          <w:tcPr>
            <w:tcW w:w="1716" w:type="dxa"/>
          </w:tcPr>
          <w:p w:rsidR="007D2DC7" w:rsidRDefault="007D2DC7" w:rsidP="007D2DC7">
            <w:r>
              <w:t>Family:</w:t>
            </w:r>
          </w:p>
          <w:p w:rsidR="007D2DC7" w:rsidRDefault="007D2DC7" w:rsidP="007D2DC7">
            <w:proofErr w:type="spellStart"/>
            <w:r>
              <w:t>Grinidae</w:t>
            </w:r>
            <w:proofErr w:type="spellEnd"/>
          </w:p>
          <w:p w:rsidR="007D2DC7" w:rsidRDefault="007D2DC7" w:rsidP="007D2DC7">
            <w:r>
              <w:t>Order:</w:t>
            </w:r>
          </w:p>
          <w:p w:rsidR="00A07184" w:rsidRDefault="007D2DC7" w:rsidP="007D2DC7">
            <w:proofErr w:type="spellStart"/>
            <w:r>
              <w:t>Celoptera</w:t>
            </w:r>
            <w:proofErr w:type="spellEnd"/>
          </w:p>
        </w:tc>
        <w:tc>
          <w:tcPr>
            <w:tcW w:w="2870" w:type="dxa"/>
          </w:tcPr>
          <w:p w:rsidR="009A58B4" w:rsidRPr="009A58B4" w:rsidRDefault="009A58B4" w:rsidP="009A58B4">
            <w:pPr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</w:pPr>
            <w:proofErr w:type="gramStart"/>
            <w:r w:rsidRPr="009A58B4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>eat</w:t>
            </w:r>
            <w:proofErr w:type="gramEnd"/>
            <w:r w:rsidRPr="009A58B4">
              <w:rPr>
                <w:rFonts w:eastAsia="Times New Roman" w:cs="Arial"/>
                <w:color w:val="000000"/>
                <w:sz w:val="24"/>
                <w:szCs w:val="24"/>
                <w:lang w:val="en-US"/>
              </w:rPr>
              <w:t xml:space="preserve"> insects and other organisms smaller than they are, and also consume floating plant and animal debris.</w:t>
            </w:r>
          </w:p>
          <w:p w:rsidR="00A07184" w:rsidRDefault="00A07184" w:rsidP="009C458C"/>
        </w:tc>
        <w:tc>
          <w:tcPr>
            <w:tcW w:w="2796" w:type="dxa"/>
          </w:tcPr>
          <w:p w:rsidR="00A07184" w:rsidRDefault="007D2DC7" w:rsidP="009C458C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9" name="Picture 8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7D2DC7" w:rsidP="009C458C">
            <w:proofErr w:type="spellStart"/>
            <w:r>
              <w:t>Brydie’s</w:t>
            </w:r>
            <w:proofErr w:type="spellEnd"/>
            <w:r>
              <w:t xml:space="preserve"> Group</w:t>
            </w:r>
          </w:p>
        </w:tc>
      </w:tr>
      <w:tr w:rsidR="00A07184" w:rsidTr="00A07184">
        <w:tc>
          <w:tcPr>
            <w:tcW w:w="1819" w:type="dxa"/>
          </w:tcPr>
          <w:p w:rsidR="00A07184" w:rsidRPr="009A58B4" w:rsidRDefault="00322234" w:rsidP="008C6A32">
            <w:pPr>
              <w:rPr>
                <w:b/>
              </w:rPr>
            </w:pPr>
            <w:r w:rsidRPr="009A58B4">
              <w:rPr>
                <w:b/>
              </w:rPr>
              <w:t>Water scavenger</w:t>
            </w:r>
          </w:p>
        </w:tc>
        <w:tc>
          <w:tcPr>
            <w:tcW w:w="1716" w:type="dxa"/>
          </w:tcPr>
          <w:p w:rsidR="007D2DC7" w:rsidRDefault="00322234" w:rsidP="008C6A32">
            <w:r>
              <w:t>Family:</w:t>
            </w:r>
          </w:p>
          <w:p w:rsidR="00322234" w:rsidRDefault="00322234" w:rsidP="008C6A32">
            <w:proofErr w:type="spellStart"/>
            <w:r>
              <w:t>Hyophilidae</w:t>
            </w:r>
            <w:proofErr w:type="spellEnd"/>
          </w:p>
          <w:p w:rsidR="00322234" w:rsidRDefault="00322234" w:rsidP="008C6A32">
            <w:r>
              <w:t xml:space="preserve">Order: </w:t>
            </w:r>
          </w:p>
          <w:p w:rsidR="00322234" w:rsidRDefault="00322234" w:rsidP="008C6A32">
            <w:proofErr w:type="spellStart"/>
            <w:r>
              <w:t>Celoptera</w:t>
            </w:r>
            <w:proofErr w:type="spellEnd"/>
          </w:p>
        </w:tc>
        <w:tc>
          <w:tcPr>
            <w:tcW w:w="2870" w:type="dxa"/>
          </w:tcPr>
          <w:p w:rsidR="00A07184" w:rsidRDefault="009A58B4" w:rsidP="008C6A32">
            <w:r>
              <w:t>Animal or plant matter living or dead</w:t>
            </w:r>
          </w:p>
        </w:tc>
        <w:tc>
          <w:tcPr>
            <w:tcW w:w="2796" w:type="dxa"/>
          </w:tcPr>
          <w:p w:rsidR="00A07184" w:rsidRDefault="007D2DC7" w:rsidP="008C6A32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10" name="Picture 9" descr="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7D2DC7" w:rsidP="008C6A32">
            <w:proofErr w:type="spellStart"/>
            <w:r>
              <w:t>Brydie’s</w:t>
            </w:r>
            <w:proofErr w:type="spellEnd"/>
            <w:r>
              <w:t xml:space="preserve"> group</w:t>
            </w:r>
          </w:p>
        </w:tc>
      </w:tr>
      <w:tr w:rsidR="00A07184" w:rsidTr="00A07184">
        <w:tc>
          <w:tcPr>
            <w:tcW w:w="1819" w:type="dxa"/>
          </w:tcPr>
          <w:p w:rsidR="00A07184" w:rsidRPr="009A58B4" w:rsidRDefault="007D2DC7" w:rsidP="008C6A32">
            <w:pPr>
              <w:rPr>
                <w:b/>
              </w:rPr>
            </w:pPr>
            <w:r w:rsidRPr="009A58B4">
              <w:rPr>
                <w:b/>
              </w:rPr>
              <w:t xml:space="preserve">Larva </w:t>
            </w:r>
          </w:p>
          <w:p w:rsidR="007D2DC7" w:rsidRDefault="007D2DC7" w:rsidP="008C6A32">
            <w:r w:rsidRPr="009A58B4">
              <w:rPr>
                <w:b/>
              </w:rPr>
              <w:t>Gnats and midges</w:t>
            </w:r>
          </w:p>
        </w:tc>
        <w:tc>
          <w:tcPr>
            <w:tcW w:w="1716" w:type="dxa"/>
          </w:tcPr>
          <w:p w:rsidR="00A07184" w:rsidRDefault="007D2DC7" w:rsidP="008C6A32">
            <w:r>
              <w:t>Family</w:t>
            </w:r>
          </w:p>
          <w:p w:rsidR="007D2DC7" w:rsidRDefault="007D2DC7" w:rsidP="008C6A32">
            <w:proofErr w:type="spellStart"/>
            <w:r>
              <w:t>chironomidae</w:t>
            </w:r>
            <w:proofErr w:type="spellEnd"/>
          </w:p>
        </w:tc>
        <w:tc>
          <w:tcPr>
            <w:tcW w:w="2870" w:type="dxa"/>
          </w:tcPr>
          <w:p w:rsidR="00A07184" w:rsidRDefault="009A58B4" w:rsidP="008C6A32">
            <w:r>
              <w:t>unknown</w:t>
            </w:r>
          </w:p>
        </w:tc>
        <w:tc>
          <w:tcPr>
            <w:tcW w:w="2796" w:type="dxa"/>
          </w:tcPr>
          <w:p w:rsidR="00A07184" w:rsidRDefault="007D2DC7" w:rsidP="008C6A32">
            <w:r>
              <w:rPr>
                <w:noProof/>
              </w:rPr>
              <w:drawing>
                <wp:inline distT="0" distB="0" distL="0" distR="0">
                  <wp:extent cx="1638300" cy="1228725"/>
                  <wp:effectExtent l="19050" t="0" r="0" b="0"/>
                  <wp:docPr id="11" name="Picture 10" descr="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7D2DC7" w:rsidP="008C6A32">
            <w:proofErr w:type="spellStart"/>
            <w:r>
              <w:t>Brydie’s</w:t>
            </w:r>
            <w:proofErr w:type="spellEnd"/>
            <w:r>
              <w:t xml:space="preserve"> group</w:t>
            </w:r>
          </w:p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  <w:tr w:rsidR="00A07184" w:rsidTr="00A07184">
        <w:tc>
          <w:tcPr>
            <w:tcW w:w="1819" w:type="dxa"/>
          </w:tcPr>
          <w:p w:rsidR="00A07184" w:rsidRPr="00C65891" w:rsidRDefault="00A07184" w:rsidP="008C6A32"/>
        </w:tc>
        <w:tc>
          <w:tcPr>
            <w:tcW w:w="1716" w:type="dxa"/>
          </w:tcPr>
          <w:p w:rsidR="00A07184" w:rsidRPr="00C65891" w:rsidRDefault="00A07184" w:rsidP="008C6A32"/>
        </w:tc>
        <w:tc>
          <w:tcPr>
            <w:tcW w:w="2870" w:type="dxa"/>
          </w:tcPr>
          <w:p w:rsidR="00A07184" w:rsidRPr="00C65891" w:rsidRDefault="00A07184" w:rsidP="008C6A32"/>
        </w:tc>
        <w:tc>
          <w:tcPr>
            <w:tcW w:w="2796" w:type="dxa"/>
          </w:tcPr>
          <w:p w:rsidR="00A07184" w:rsidRDefault="00A07184" w:rsidP="008C6A32">
            <w:pPr>
              <w:rPr>
                <w:noProof/>
                <w:lang w:eastAsia="en-AU"/>
              </w:rPr>
            </w:pPr>
          </w:p>
        </w:tc>
        <w:tc>
          <w:tcPr>
            <w:tcW w:w="1457" w:type="dxa"/>
          </w:tcPr>
          <w:p w:rsidR="00A07184" w:rsidRDefault="00A07184" w:rsidP="008C6A32">
            <w:pPr>
              <w:rPr>
                <w:noProof/>
                <w:lang w:eastAsia="en-AU"/>
              </w:rPr>
            </w:pPr>
          </w:p>
        </w:tc>
      </w:tr>
      <w:tr w:rsidR="00A07184" w:rsidTr="00A07184">
        <w:tc>
          <w:tcPr>
            <w:tcW w:w="1819" w:type="dxa"/>
          </w:tcPr>
          <w:p w:rsidR="00A07184" w:rsidRDefault="00A07184" w:rsidP="008C6A32"/>
        </w:tc>
        <w:tc>
          <w:tcPr>
            <w:tcW w:w="1716" w:type="dxa"/>
          </w:tcPr>
          <w:p w:rsidR="00A07184" w:rsidRDefault="00A07184" w:rsidP="008C6A32"/>
        </w:tc>
        <w:tc>
          <w:tcPr>
            <w:tcW w:w="2870" w:type="dxa"/>
          </w:tcPr>
          <w:p w:rsidR="00A07184" w:rsidRDefault="00A07184" w:rsidP="008C6A32"/>
        </w:tc>
        <w:tc>
          <w:tcPr>
            <w:tcW w:w="2796" w:type="dxa"/>
          </w:tcPr>
          <w:p w:rsidR="00A07184" w:rsidRDefault="00A07184" w:rsidP="008C6A32"/>
        </w:tc>
        <w:tc>
          <w:tcPr>
            <w:tcW w:w="1457" w:type="dxa"/>
          </w:tcPr>
          <w:p w:rsidR="00A07184" w:rsidRDefault="00A07184" w:rsidP="008C6A32"/>
        </w:tc>
      </w:tr>
    </w:tbl>
    <w:p w:rsidR="00422FF3" w:rsidRDefault="00422FF3"/>
    <w:sectPr w:rsidR="00422FF3" w:rsidSect="00C23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22FF3"/>
    <w:rsid w:val="000B44AA"/>
    <w:rsid w:val="000C496E"/>
    <w:rsid w:val="0025597E"/>
    <w:rsid w:val="00286902"/>
    <w:rsid w:val="00322234"/>
    <w:rsid w:val="004207C5"/>
    <w:rsid w:val="00422FF3"/>
    <w:rsid w:val="00444A24"/>
    <w:rsid w:val="004F4C08"/>
    <w:rsid w:val="005302A6"/>
    <w:rsid w:val="00646731"/>
    <w:rsid w:val="007D2DC7"/>
    <w:rsid w:val="007F64EE"/>
    <w:rsid w:val="008F1B0D"/>
    <w:rsid w:val="00911DD2"/>
    <w:rsid w:val="009A58B4"/>
    <w:rsid w:val="009C458C"/>
    <w:rsid w:val="00A07184"/>
    <w:rsid w:val="00B836C4"/>
    <w:rsid w:val="00BA7F2C"/>
    <w:rsid w:val="00BB1AFE"/>
    <w:rsid w:val="00C2387A"/>
    <w:rsid w:val="00C67E0A"/>
    <w:rsid w:val="00CF7341"/>
    <w:rsid w:val="00D96C1E"/>
    <w:rsid w:val="00DC150E"/>
    <w:rsid w:val="00F04658"/>
    <w:rsid w:val="00FC251C"/>
    <w:rsid w:val="00FC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2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8C"/>
    <w:rPr>
      <w:rFonts w:ascii="Tahoma" w:hAnsi="Tahoma" w:cs="Tahoma"/>
      <w:sz w:val="16"/>
      <w:szCs w:val="16"/>
    </w:rPr>
  </w:style>
  <w:style w:type="character" w:customStyle="1" w:styleId="subheading1">
    <w:name w:val="subheading1"/>
    <w:basedOn w:val="DefaultParagraphFont"/>
    <w:rsid w:val="009C458C"/>
    <w:rPr>
      <w:rFonts w:ascii="Verdana" w:hAnsi="Verdana" w:hint="default"/>
      <w:b/>
      <w:bCs/>
      <w:color w:val="3D5E68"/>
    </w:rPr>
  </w:style>
  <w:style w:type="character" w:styleId="Hyperlink">
    <w:name w:val="Hyperlink"/>
    <w:basedOn w:val="DefaultParagraphFont"/>
    <w:uiPriority w:val="99"/>
    <w:semiHidden/>
    <w:unhideWhenUsed/>
    <w:rsid w:val="009A58B4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44920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506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luponed</cp:lastModifiedBy>
  <cp:revision>2</cp:revision>
  <dcterms:created xsi:type="dcterms:W3CDTF">2011-09-08T22:33:00Z</dcterms:created>
  <dcterms:modified xsi:type="dcterms:W3CDTF">2011-09-08T22:33:00Z</dcterms:modified>
</cp:coreProperties>
</file>